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firstLine="720"/>
        <w:rPr>
          <w:sz w:val="56"/>
          <w:szCs w:val="56"/>
          <w:vertAlign w:val="baseline"/>
        </w:rPr>
      </w:pPr>
      <w:r w:rsidDel="00000000" w:rsidR="00000000" w:rsidRPr="00000000">
        <w:rPr>
          <w:sz w:val="56"/>
          <w:szCs w:val="56"/>
          <w:vertAlign w:val="baseline"/>
          <w:rtl w:val="0"/>
        </w:rPr>
        <w:t xml:space="preserve">Michele Lee Thorne</w:t>
      </w:r>
    </w:p>
    <w:p w:rsidR="00000000" w:rsidDel="00000000" w:rsidP="00000000" w:rsidRDefault="00000000" w:rsidRPr="00000000" w14:paraId="00000002">
      <w:pPr>
        <w:jc w:val="center"/>
        <w:rPr/>
      </w:pPr>
      <w:r w:rsidDel="00000000" w:rsidR="00000000" w:rsidRPr="00000000">
        <w:rPr>
          <w:rtl w:val="0"/>
        </w:rPr>
        <w:t xml:space="preserve">14412 S. 12th Street</w:t>
      </w:r>
    </w:p>
    <w:p w:rsidR="00000000" w:rsidDel="00000000" w:rsidP="00000000" w:rsidRDefault="00000000" w:rsidRPr="00000000" w14:paraId="00000003">
      <w:pPr>
        <w:jc w:val="center"/>
        <w:rPr/>
      </w:pPr>
      <w:r w:rsidDel="00000000" w:rsidR="00000000" w:rsidRPr="00000000">
        <w:rPr>
          <w:rtl w:val="0"/>
        </w:rPr>
        <w:t xml:space="preserve">Phoenix, AZ 85048</w:t>
      </w:r>
    </w:p>
    <w:p w:rsidR="00000000" w:rsidDel="00000000" w:rsidP="00000000" w:rsidRDefault="00000000" w:rsidRPr="00000000" w14:paraId="00000004">
      <w:pPr>
        <w:jc w:val="center"/>
        <w:rPr>
          <w:vertAlign w:val="baseline"/>
        </w:rPr>
      </w:pPr>
      <w:r w:rsidDel="00000000" w:rsidR="00000000" w:rsidRPr="00000000">
        <w:rPr>
          <w:rtl w:val="0"/>
        </w:rPr>
        <w:t xml:space="preserve">mthorne@care4thecaregivers.org</w:t>
      </w: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pBdr>
          <w:bottom w:color="000000" w:space="1" w:sz="4" w:val="single"/>
        </w:pBdr>
        <w:jc w:val="center"/>
        <w:rPr>
          <w:b w:val="1"/>
          <w:sz w:val="28"/>
          <w:szCs w:val="28"/>
        </w:rPr>
      </w:pPr>
      <w:r w:rsidDel="00000000" w:rsidR="00000000" w:rsidRPr="00000000">
        <w:rPr>
          <w:rtl w:val="0"/>
        </w:rPr>
      </w:r>
    </w:p>
    <w:p w:rsidR="00000000" w:rsidDel="00000000" w:rsidP="00000000" w:rsidRDefault="00000000" w:rsidRPr="00000000" w14:paraId="00000007">
      <w:pPr>
        <w:pBdr>
          <w:bottom w:color="000000" w:space="1" w:sz="4" w:val="single"/>
        </w:pBdr>
        <w:jc w:val="center"/>
        <w:rPr>
          <w:sz w:val="28"/>
          <w:szCs w:val="28"/>
        </w:rPr>
      </w:pPr>
      <w:r w:rsidDel="00000000" w:rsidR="00000000" w:rsidRPr="00000000">
        <w:rPr>
          <w:b w:val="1"/>
          <w:sz w:val="28"/>
          <w:szCs w:val="28"/>
          <w:rtl w:val="0"/>
        </w:rPr>
        <w:t xml:space="preserve">CHARITIES</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Care 4 the Caregivers- Co-Founder/Executive Director</w:t>
        <w:tab/>
        <w:tab/>
        <w:tab/>
        <w:t xml:space="preserve">2020-present </w:t>
      </w:r>
    </w:p>
    <w:p w:rsidR="00000000" w:rsidDel="00000000" w:rsidP="00000000" w:rsidRDefault="00000000" w:rsidRPr="00000000" w14:paraId="00000009">
      <w:pPr>
        <w:rPr>
          <w:sz w:val="28"/>
          <w:szCs w:val="28"/>
        </w:rPr>
      </w:pPr>
      <w:r w:rsidDel="00000000" w:rsidR="00000000" w:rsidRPr="00000000">
        <w:rPr>
          <w:rtl w:val="0"/>
        </w:rPr>
        <w:t xml:space="preserve">Arizona Speller’s Academy- Co-Founder/ Treasurer</w:t>
        <w:tab/>
        <w:tab/>
        <w:tab/>
        <w:t xml:space="preserve">2023-present </w:t>
      </w:r>
      <w:r w:rsidDel="00000000" w:rsidR="00000000" w:rsidRPr="00000000">
        <w:rPr>
          <w:rtl w:val="0"/>
        </w:rPr>
      </w:r>
    </w:p>
    <w:p w:rsidR="00000000" w:rsidDel="00000000" w:rsidP="00000000" w:rsidRDefault="00000000" w:rsidRPr="00000000" w14:paraId="0000000A">
      <w:pPr>
        <w:pBdr>
          <w:bottom w:color="000000" w:space="1" w:sz="4" w:val="single"/>
        </w:pBdr>
        <w:jc w:val="left"/>
        <w:rPr>
          <w:b w:val="1"/>
          <w:sz w:val="28"/>
          <w:szCs w:val="28"/>
        </w:rPr>
      </w:pPr>
      <w:r w:rsidDel="00000000" w:rsidR="00000000" w:rsidRPr="00000000">
        <w:rPr>
          <w:rtl w:val="0"/>
        </w:rPr>
      </w:r>
    </w:p>
    <w:p w:rsidR="00000000" w:rsidDel="00000000" w:rsidP="00000000" w:rsidRDefault="00000000" w:rsidRPr="00000000" w14:paraId="0000000B">
      <w:pPr>
        <w:pBdr>
          <w:bottom w:color="000000" w:space="1" w:sz="4" w:val="single"/>
        </w:pBdr>
        <w:jc w:val="center"/>
        <w:rPr>
          <w:b w:val="0"/>
          <w:sz w:val="28"/>
          <w:szCs w:val="28"/>
          <w:vertAlign w:val="baseline"/>
        </w:rPr>
      </w:pPr>
      <w:r w:rsidDel="00000000" w:rsidR="00000000" w:rsidRPr="00000000">
        <w:rPr>
          <w:b w:val="1"/>
          <w:sz w:val="28"/>
          <w:szCs w:val="28"/>
          <w:vertAlign w:val="baseline"/>
          <w:rtl w:val="0"/>
        </w:rPr>
        <w:t xml:space="preserve">BUSINESSES</w:t>
      </w:r>
      <w:r w:rsidDel="00000000" w:rsidR="00000000" w:rsidRPr="00000000">
        <w:rPr>
          <w:rtl w:val="0"/>
        </w:rPr>
      </w:r>
    </w:p>
    <w:p w:rsidR="00000000" w:rsidDel="00000000" w:rsidP="00000000" w:rsidRDefault="00000000" w:rsidRPr="00000000" w14:paraId="0000000C">
      <w:pPr>
        <w:rPr>
          <w:vertAlign w:val="baseline"/>
        </w:rPr>
      </w:pPr>
      <w:r w:rsidDel="00000000" w:rsidR="00000000" w:rsidRPr="00000000">
        <w:rPr>
          <w:vertAlign w:val="baseline"/>
          <w:rtl w:val="0"/>
        </w:rPr>
        <w:t xml:space="preserve">Know It All Books </w:t>
        <w:tab/>
        <w:tab/>
        <w:tab/>
        <w:tab/>
        <w:tab/>
        <w:tab/>
        <w:tab/>
        <w:tab/>
        <w:t xml:space="preserve">2020-present </w:t>
      </w:r>
    </w:p>
    <w:p w:rsidR="00000000" w:rsidDel="00000000" w:rsidP="00000000" w:rsidRDefault="00000000" w:rsidRPr="00000000" w14:paraId="0000000D">
      <w:pPr>
        <w:rPr>
          <w:vertAlign w:val="baseline"/>
        </w:rPr>
      </w:pPr>
      <w:r w:rsidDel="00000000" w:rsidR="00000000" w:rsidRPr="00000000">
        <w:rPr>
          <w:vertAlign w:val="baseline"/>
          <w:rtl w:val="0"/>
        </w:rPr>
        <w:t xml:space="preserve">D.A.M.E.S. Differently Abled Mothers Empowerment Society   </w:t>
        <w:tab/>
        <w:tab/>
        <w:t xml:space="preserve">2018-present</w:t>
      </w:r>
    </w:p>
    <w:p w:rsidR="00000000" w:rsidDel="00000000" w:rsidP="00000000" w:rsidRDefault="00000000" w:rsidRPr="00000000" w14:paraId="0000000E">
      <w:pPr>
        <w:jc w:val="center"/>
        <w:rPr>
          <w:b w:val="0"/>
          <w:vertAlign w:val="baseline"/>
        </w:rPr>
      </w:pPr>
      <w:r w:rsidDel="00000000" w:rsidR="00000000" w:rsidRPr="00000000">
        <w:rPr>
          <w:rtl w:val="0"/>
        </w:rPr>
      </w:r>
    </w:p>
    <w:p w:rsidR="00000000" w:rsidDel="00000000" w:rsidP="00000000" w:rsidRDefault="00000000" w:rsidRPr="00000000" w14:paraId="0000000F">
      <w:pPr>
        <w:pBdr>
          <w:bottom w:color="000000" w:space="1" w:sz="4" w:val="single"/>
        </w:pBdr>
        <w:jc w:val="center"/>
        <w:rPr>
          <w:b w:val="0"/>
          <w:sz w:val="28"/>
          <w:szCs w:val="28"/>
          <w:vertAlign w:val="baseline"/>
        </w:rPr>
      </w:pPr>
      <w:r w:rsidDel="00000000" w:rsidR="00000000" w:rsidRPr="00000000">
        <w:rPr>
          <w:b w:val="1"/>
          <w:sz w:val="28"/>
          <w:szCs w:val="28"/>
          <w:vertAlign w:val="baseline"/>
          <w:rtl w:val="0"/>
        </w:rPr>
        <w:t xml:space="preserve">EDUCATION</w:t>
      </w: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Nonprofit Management Certification</w:t>
        <w:tab/>
        <w:tab/>
        <w:tab/>
        <w:tab/>
        <w:tab/>
        <w:t xml:space="preserve">2022</w:t>
      </w:r>
    </w:p>
    <w:p w:rsidR="00000000" w:rsidDel="00000000" w:rsidP="00000000" w:rsidRDefault="00000000" w:rsidRPr="00000000" w14:paraId="00000011">
      <w:pPr>
        <w:rPr/>
      </w:pPr>
      <w:r w:rsidDel="00000000" w:rsidR="00000000" w:rsidRPr="00000000">
        <w:rPr>
          <w:rtl w:val="0"/>
        </w:rPr>
        <w:t xml:space="preserve">Arizona State University, Tempe, AZ</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0"/>
          <w:vertAlign w:val="baseline"/>
        </w:rPr>
      </w:pPr>
      <w:r w:rsidDel="00000000" w:rsidR="00000000" w:rsidRPr="00000000">
        <w:rPr>
          <w:b w:val="1"/>
          <w:vertAlign w:val="baseline"/>
          <w:rtl w:val="0"/>
        </w:rPr>
        <w:t xml:space="preserve">Master of Biology </w:t>
        <w:tab/>
        <w:tab/>
        <w:tab/>
        <w:tab/>
        <w:tab/>
        <w:tab/>
        <w:tab/>
        <w:tab/>
        <w:t xml:space="preserve">2012</w:t>
      </w: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vertAlign w:val="baseline"/>
          <w:rtl w:val="0"/>
        </w:rPr>
        <w:t xml:space="preserve">Arizona State University, Tempe, AZ</w:t>
      </w:r>
    </w:p>
    <w:p w:rsidR="00000000" w:rsidDel="00000000" w:rsidP="00000000" w:rsidRDefault="00000000" w:rsidRPr="00000000" w14:paraId="00000015">
      <w:pPr>
        <w:rPr>
          <w:vertAlign w:val="baseline"/>
        </w:rPr>
      </w:pPr>
      <w:r w:rsidDel="00000000" w:rsidR="00000000" w:rsidRPr="00000000">
        <w:rPr>
          <w:vertAlign w:val="baseline"/>
          <w:rtl w:val="0"/>
        </w:rPr>
        <w:t xml:space="preserve">Thesis: How does nutrient limitation affect expression of assimilatory genes within a photosynthetic microbial mat community in Yellowstone National Park?</w:t>
      </w:r>
    </w:p>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rPr>
          <w:b w:val="0"/>
          <w:vertAlign w:val="baseline"/>
        </w:rPr>
      </w:pPr>
      <w:r w:rsidDel="00000000" w:rsidR="00000000" w:rsidRPr="00000000">
        <w:rPr>
          <w:b w:val="1"/>
          <w:vertAlign w:val="baseline"/>
          <w:rtl w:val="0"/>
        </w:rPr>
        <w:t xml:space="preserve">Bachelor of Science- Molecular Biosciences and Biotechnology </w:t>
        <w:tab/>
        <w:t xml:space="preserve">2004</w:t>
      </w:r>
      <w:r w:rsidDel="00000000" w:rsidR="00000000" w:rsidRPr="00000000">
        <w:rPr>
          <w:rtl w:val="0"/>
        </w:rPr>
      </w:r>
    </w:p>
    <w:p w:rsidR="00000000" w:rsidDel="00000000" w:rsidP="00000000" w:rsidRDefault="00000000" w:rsidRPr="00000000" w14:paraId="00000018">
      <w:pPr>
        <w:rPr>
          <w:vertAlign w:val="baseline"/>
        </w:rPr>
      </w:pPr>
      <w:r w:rsidDel="00000000" w:rsidR="00000000" w:rsidRPr="00000000">
        <w:rPr>
          <w:vertAlign w:val="baseline"/>
          <w:rtl w:val="0"/>
        </w:rPr>
        <w:t xml:space="preserve">Arizona State University, Tempe, AZ </w:t>
      </w:r>
    </w:p>
    <w:p w:rsidR="00000000" w:rsidDel="00000000" w:rsidP="00000000" w:rsidRDefault="00000000" w:rsidRPr="00000000" w14:paraId="00000019">
      <w:pPr>
        <w:rPr>
          <w:vertAlign w:val="baseline"/>
        </w:rPr>
      </w:pPr>
      <w:r w:rsidDel="00000000" w:rsidR="00000000" w:rsidRPr="00000000">
        <w:rPr>
          <w:rtl w:val="0"/>
        </w:rPr>
      </w:r>
    </w:p>
    <w:p w:rsidR="00000000" w:rsidDel="00000000" w:rsidP="00000000" w:rsidRDefault="00000000" w:rsidRPr="00000000" w14:paraId="0000001A">
      <w:pPr>
        <w:rPr>
          <w:vertAlign w:val="baseline"/>
        </w:rPr>
      </w:pPr>
      <w:r w:rsidDel="00000000" w:rsidR="00000000" w:rsidRPr="00000000">
        <w:rPr>
          <w:rtl w:val="0"/>
        </w:rPr>
      </w:r>
    </w:p>
    <w:p w:rsidR="00000000" w:rsidDel="00000000" w:rsidP="00000000" w:rsidRDefault="00000000" w:rsidRPr="00000000" w14:paraId="0000001B">
      <w:pPr>
        <w:pBdr>
          <w:bottom w:color="000000" w:space="1" w:sz="4" w:val="single"/>
        </w:pBdr>
        <w:jc w:val="center"/>
        <w:rPr>
          <w:b w:val="0"/>
          <w:sz w:val="28"/>
          <w:szCs w:val="28"/>
          <w:vertAlign w:val="baseline"/>
        </w:rPr>
      </w:pPr>
      <w:r w:rsidDel="00000000" w:rsidR="00000000" w:rsidRPr="00000000">
        <w:rPr>
          <w:b w:val="1"/>
          <w:sz w:val="28"/>
          <w:szCs w:val="28"/>
          <w:vertAlign w:val="baseline"/>
          <w:rtl w:val="0"/>
        </w:rPr>
        <w:t xml:space="preserve">TEACHING EXPERINCE</w:t>
      </w:r>
      <w:r w:rsidDel="00000000" w:rsidR="00000000" w:rsidRPr="00000000">
        <w:rPr>
          <w:rtl w:val="0"/>
        </w:rPr>
      </w:r>
    </w:p>
    <w:p w:rsidR="00000000" w:rsidDel="00000000" w:rsidP="00000000" w:rsidRDefault="00000000" w:rsidRPr="00000000" w14:paraId="0000001C">
      <w:pPr>
        <w:rPr>
          <w:b w:val="0"/>
          <w:vertAlign w:val="baseline"/>
        </w:rPr>
      </w:pPr>
      <w:r w:rsidDel="00000000" w:rsidR="00000000" w:rsidRPr="00000000">
        <w:rPr>
          <w:b w:val="1"/>
          <w:vertAlign w:val="baseline"/>
          <w:rtl w:val="0"/>
        </w:rPr>
        <w:t xml:space="preserve">Adjunct professor, Department of Biology</w:t>
        <w:tab/>
        <w:tab/>
        <w:tab/>
        <w:tab/>
        <w:t xml:space="preserve">2013-2015</w:t>
      </w:r>
      <w:r w:rsidDel="00000000" w:rsidR="00000000" w:rsidRPr="00000000">
        <w:rPr>
          <w:rtl w:val="0"/>
        </w:rPr>
      </w:r>
    </w:p>
    <w:p w:rsidR="00000000" w:rsidDel="00000000" w:rsidP="00000000" w:rsidRDefault="00000000" w:rsidRPr="00000000" w14:paraId="0000001D">
      <w:pPr>
        <w:rPr>
          <w:b w:val="0"/>
          <w:vertAlign w:val="baseline"/>
        </w:rPr>
      </w:pPr>
      <w:r w:rsidDel="00000000" w:rsidR="00000000" w:rsidRPr="00000000">
        <w:rPr>
          <w:b w:val="1"/>
          <w:vertAlign w:val="baseline"/>
          <w:rtl w:val="0"/>
        </w:rPr>
        <w:t xml:space="preserve">South Mountain Community College, Tempe, AZ</w:t>
        <w:tab/>
        <w:tab/>
        <w:tab/>
        <w:tab/>
        <w:t xml:space="preserve">                             </w:t>
        <w:tab/>
        <w:t xml:space="preserve">                  </w:t>
        <w:tab/>
      </w:r>
      <w:r w:rsidDel="00000000" w:rsidR="00000000" w:rsidRPr="00000000">
        <w:rPr>
          <w:rtl w:val="0"/>
        </w:rPr>
      </w:r>
    </w:p>
    <w:p w:rsidR="00000000" w:rsidDel="00000000" w:rsidP="00000000" w:rsidRDefault="00000000" w:rsidRPr="00000000" w14:paraId="0000001E">
      <w:pPr>
        <w:ind w:firstLine="720"/>
        <w:rPr>
          <w:vertAlign w:val="baseline"/>
        </w:rPr>
      </w:pPr>
      <w:r w:rsidDel="00000000" w:rsidR="00000000" w:rsidRPr="00000000">
        <w:rPr>
          <w:vertAlign w:val="baseline"/>
          <w:rtl w:val="0"/>
        </w:rPr>
        <w:t xml:space="preserve">BIO 156- Introductory Biology for Allied Health  (3 sections)</w:t>
      </w:r>
    </w:p>
    <w:p w:rsidR="00000000" w:rsidDel="00000000" w:rsidP="00000000" w:rsidRDefault="00000000" w:rsidRPr="00000000" w14:paraId="0000001F">
      <w:pPr>
        <w:ind w:firstLine="720"/>
        <w:rPr>
          <w:vertAlign w:val="baseline"/>
        </w:rPr>
      </w:pPr>
      <w:r w:rsidDel="00000000" w:rsidR="00000000" w:rsidRPr="00000000">
        <w:rPr>
          <w:vertAlign w:val="baseline"/>
          <w:rtl w:val="0"/>
        </w:rPr>
        <w:t xml:space="preserve">BIO 107- Introduction to Biotechnology (1 section)</w:t>
      </w:r>
    </w:p>
    <w:p w:rsidR="00000000" w:rsidDel="00000000" w:rsidP="00000000" w:rsidRDefault="00000000" w:rsidRPr="00000000" w14:paraId="00000020">
      <w:pPr>
        <w:rPr>
          <w:vertAlign w:val="baseline"/>
        </w:rPr>
      </w:pPr>
      <w:r w:rsidDel="00000000" w:rsidR="00000000" w:rsidRPr="00000000">
        <w:rPr>
          <w:rtl w:val="0"/>
        </w:rPr>
      </w:r>
    </w:p>
    <w:p w:rsidR="00000000" w:rsidDel="00000000" w:rsidP="00000000" w:rsidRDefault="00000000" w:rsidRPr="00000000" w14:paraId="00000021">
      <w:pPr>
        <w:rPr>
          <w:b w:val="0"/>
          <w:vertAlign w:val="baseline"/>
        </w:rPr>
      </w:pPr>
      <w:r w:rsidDel="00000000" w:rsidR="00000000" w:rsidRPr="00000000">
        <w:rPr>
          <w:b w:val="1"/>
          <w:vertAlign w:val="baseline"/>
          <w:rtl w:val="0"/>
        </w:rPr>
        <w:t xml:space="preserve">Teaching Associate, Department of Biology</w:t>
        <w:tab/>
        <w:tab/>
        <w:tab/>
        <w:tab/>
        <w:t xml:space="preserve">2011-2012</w:t>
      </w:r>
      <w:r w:rsidDel="00000000" w:rsidR="00000000" w:rsidRPr="00000000">
        <w:rPr>
          <w:rtl w:val="0"/>
        </w:rPr>
      </w:r>
    </w:p>
    <w:p w:rsidR="00000000" w:rsidDel="00000000" w:rsidP="00000000" w:rsidRDefault="00000000" w:rsidRPr="00000000" w14:paraId="00000022">
      <w:pPr>
        <w:rPr>
          <w:b w:val="0"/>
          <w:vertAlign w:val="baseline"/>
        </w:rPr>
      </w:pPr>
      <w:r w:rsidDel="00000000" w:rsidR="00000000" w:rsidRPr="00000000">
        <w:rPr>
          <w:b w:val="1"/>
          <w:vertAlign w:val="baseline"/>
          <w:rtl w:val="0"/>
        </w:rPr>
        <w:t xml:space="preserve"> Arizona State University, Tempe, AZ </w:t>
        <w:tab/>
      </w:r>
      <w:r w:rsidDel="00000000" w:rsidR="00000000" w:rsidRPr="00000000">
        <w:rPr>
          <w:rtl w:val="0"/>
        </w:rPr>
      </w:r>
    </w:p>
    <w:p w:rsidR="00000000" w:rsidDel="00000000" w:rsidP="00000000" w:rsidRDefault="00000000" w:rsidRPr="00000000" w14:paraId="00000023">
      <w:pPr>
        <w:ind w:firstLine="720"/>
        <w:rPr>
          <w:vertAlign w:val="baseline"/>
        </w:rPr>
      </w:pPr>
      <w:r w:rsidDel="00000000" w:rsidR="00000000" w:rsidRPr="00000000">
        <w:rPr>
          <w:vertAlign w:val="baseline"/>
          <w:rtl w:val="0"/>
        </w:rPr>
        <w:t xml:space="preserve">BIO 340- General Genetics (2 sections)</w:t>
      </w:r>
    </w:p>
    <w:p w:rsidR="00000000" w:rsidDel="00000000" w:rsidP="00000000" w:rsidRDefault="00000000" w:rsidRPr="00000000" w14:paraId="00000024">
      <w:pPr>
        <w:ind w:firstLine="720"/>
        <w:rPr>
          <w:vertAlign w:val="baseline"/>
        </w:rPr>
      </w:pPr>
      <w:r w:rsidDel="00000000" w:rsidR="00000000" w:rsidRPr="00000000">
        <w:rPr>
          <w:vertAlign w:val="baseline"/>
          <w:rtl w:val="0"/>
        </w:rPr>
        <w:t xml:space="preserve">BIO 181- General Biology Lab (1 section) </w:t>
      </w:r>
    </w:p>
    <w:p w:rsidR="00000000" w:rsidDel="00000000" w:rsidP="00000000" w:rsidRDefault="00000000" w:rsidRPr="00000000" w14:paraId="00000025">
      <w:pPr>
        <w:rPr>
          <w:vertAlign w:val="baseline"/>
        </w:rPr>
      </w:pPr>
      <w:r w:rsidDel="00000000" w:rsidR="00000000" w:rsidRPr="00000000">
        <w:rPr>
          <w:rtl w:val="0"/>
        </w:rPr>
      </w:r>
    </w:p>
    <w:p w:rsidR="00000000" w:rsidDel="00000000" w:rsidP="00000000" w:rsidRDefault="00000000" w:rsidRPr="00000000" w14:paraId="00000026">
      <w:pPr>
        <w:rPr>
          <w:b w:val="0"/>
          <w:vertAlign w:val="baseline"/>
        </w:rPr>
      </w:pPr>
      <w:r w:rsidDel="00000000" w:rsidR="00000000" w:rsidRPr="00000000">
        <w:rPr>
          <w:b w:val="1"/>
          <w:vertAlign w:val="baseline"/>
          <w:rtl w:val="0"/>
        </w:rPr>
        <w:t xml:space="preserve">Instructor of 6</w:t>
      </w:r>
      <w:r w:rsidDel="00000000" w:rsidR="00000000" w:rsidRPr="00000000">
        <w:rPr>
          <w:b w:val="1"/>
          <w:vertAlign w:val="superscript"/>
          <w:rtl w:val="0"/>
        </w:rPr>
        <w:t xml:space="preserve">th</w:t>
      </w:r>
      <w:r w:rsidDel="00000000" w:rsidR="00000000" w:rsidRPr="00000000">
        <w:rPr>
          <w:b w:val="1"/>
          <w:vertAlign w:val="baseline"/>
          <w:rtl w:val="0"/>
        </w:rPr>
        <w:t xml:space="preserve"> grade afterschool program </w:t>
        <w:tab/>
        <w:tab/>
        <w:tab/>
        <w:tab/>
        <w:t xml:space="preserve">Spring 2011</w:t>
      </w:r>
      <w:r w:rsidDel="00000000" w:rsidR="00000000" w:rsidRPr="00000000">
        <w:rPr>
          <w:rtl w:val="0"/>
        </w:rPr>
      </w:r>
    </w:p>
    <w:p w:rsidR="00000000" w:rsidDel="00000000" w:rsidP="00000000" w:rsidRDefault="00000000" w:rsidRPr="00000000" w14:paraId="00000027">
      <w:pPr>
        <w:rPr>
          <w:b w:val="0"/>
          <w:vertAlign w:val="baseline"/>
        </w:rPr>
      </w:pPr>
      <w:r w:rsidDel="00000000" w:rsidR="00000000" w:rsidRPr="00000000">
        <w:rPr>
          <w:b w:val="1"/>
          <w:vertAlign w:val="baseline"/>
          <w:rtl w:val="0"/>
        </w:rPr>
        <w:t xml:space="preserve">Kyrene Middle School, Ahwatukee, AZ</w:t>
        <w:tab/>
      </w:r>
      <w:r w:rsidDel="00000000" w:rsidR="00000000" w:rsidRPr="00000000">
        <w:rPr>
          <w:rtl w:val="0"/>
        </w:rPr>
      </w:r>
    </w:p>
    <w:p w:rsidR="00000000" w:rsidDel="00000000" w:rsidP="00000000" w:rsidRDefault="00000000" w:rsidRPr="00000000" w14:paraId="00000028">
      <w:pPr>
        <w:rPr>
          <w:vertAlign w:val="baseline"/>
        </w:rPr>
      </w:pPr>
      <w:r w:rsidDel="00000000" w:rsidR="00000000" w:rsidRPr="00000000">
        <w:rPr>
          <w:rtl w:val="0"/>
        </w:rPr>
      </w:r>
    </w:p>
    <w:p w:rsidR="00000000" w:rsidDel="00000000" w:rsidP="00000000" w:rsidRDefault="00000000" w:rsidRPr="00000000" w14:paraId="00000029">
      <w:pPr>
        <w:pBdr>
          <w:bottom w:color="000000" w:space="1" w:sz="4" w:val="single"/>
        </w:pBdr>
        <w:jc w:val="center"/>
        <w:rPr>
          <w:b w:val="0"/>
          <w:sz w:val="28"/>
          <w:szCs w:val="28"/>
          <w:vertAlign w:val="baseline"/>
        </w:rPr>
      </w:pPr>
      <w:r w:rsidDel="00000000" w:rsidR="00000000" w:rsidRPr="00000000">
        <w:rPr>
          <w:b w:val="1"/>
          <w:sz w:val="28"/>
          <w:szCs w:val="28"/>
          <w:vertAlign w:val="baseline"/>
          <w:rtl w:val="0"/>
        </w:rPr>
        <w:t xml:space="preserve">CURRICULUM DEVELOPMENT</w:t>
      </w:r>
      <w:r w:rsidDel="00000000" w:rsidR="00000000" w:rsidRPr="00000000">
        <w:rPr>
          <w:rtl w:val="0"/>
        </w:rPr>
      </w:r>
    </w:p>
    <w:p w:rsidR="00000000" w:rsidDel="00000000" w:rsidP="00000000" w:rsidRDefault="00000000" w:rsidRPr="00000000" w14:paraId="0000002A">
      <w:pPr>
        <w:rPr>
          <w:b w:val="0"/>
          <w:vertAlign w:val="baseline"/>
        </w:rPr>
      </w:pPr>
      <w:r w:rsidDel="00000000" w:rsidR="00000000" w:rsidRPr="00000000">
        <w:rPr>
          <w:b w:val="1"/>
          <w:vertAlign w:val="baseline"/>
          <w:rtl w:val="0"/>
        </w:rPr>
        <w:t xml:space="preserve">Arizona State University- BIO 181 lab, Tempe AZ</w:t>
        <w:tab/>
        <w:tab/>
        <w:tab/>
        <w:t xml:space="preserve">Summer 2012 </w:t>
      </w:r>
      <w:r w:rsidDel="00000000" w:rsidR="00000000" w:rsidRPr="00000000">
        <w:rPr>
          <w:rtl w:val="0"/>
        </w:rPr>
      </w:r>
    </w:p>
    <w:p w:rsidR="00000000" w:rsidDel="00000000" w:rsidP="00000000" w:rsidRDefault="00000000" w:rsidRPr="00000000" w14:paraId="0000002B">
      <w:pPr>
        <w:ind w:left="720" w:firstLine="0"/>
        <w:rPr>
          <w:vertAlign w:val="baseline"/>
        </w:rPr>
      </w:pPr>
      <w:r w:rsidDel="00000000" w:rsidR="00000000" w:rsidRPr="00000000">
        <w:rPr>
          <w:vertAlign w:val="baseline"/>
          <w:rtl w:val="0"/>
        </w:rPr>
        <w:t xml:space="preserve">Worked with lab manager to make lab experiments more inquiry based learning. New scientific terms were introduced each week, building on prior terms so that at the semesters end students could create their own lab protocols and execute them effectively. </w:t>
      </w:r>
    </w:p>
    <w:p w:rsidR="00000000" w:rsidDel="00000000" w:rsidP="00000000" w:rsidRDefault="00000000" w:rsidRPr="00000000" w14:paraId="0000002C">
      <w:pPr>
        <w:ind w:left="720" w:firstLine="0"/>
        <w:rPr>
          <w:vertAlign w:val="baseline"/>
        </w:rPr>
      </w:pPr>
      <w:r w:rsidDel="00000000" w:rsidR="00000000" w:rsidRPr="00000000">
        <w:rPr>
          <w:vertAlign w:val="baseline"/>
          <w:rtl w:val="0"/>
        </w:rPr>
        <w:t xml:space="preserve">These pedagogical changes resulted in a revamped laboratory manual, quiz banks and PowerPoint presentations being used to teach over 4,000 students to date.  </w:t>
      </w:r>
    </w:p>
    <w:p w:rsidR="00000000" w:rsidDel="00000000" w:rsidP="00000000" w:rsidRDefault="00000000" w:rsidRPr="00000000" w14:paraId="0000002D">
      <w:pPr>
        <w:ind w:left="720" w:firstLine="0"/>
        <w:rPr>
          <w:vertAlign w:val="baseline"/>
        </w:rPr>
      </w:pPr>
      <w:r w:rsidDel="00000000" w:rsidR="00000000" w:rsidRPr="00000000">
        <w:rPr>
          <w:rtl w:val="0"/>
        </w:rPr>
      </w:r>
    </w:p>
    <w:p w:rsidR="00000000" w:rsidDel="00000000" w:rsidP="00000000" w:rsidRDefault="00000000" w:rsidRPr="00000000" w14:paraId="0000002E">
      <w:pPr>
        <w:rPr>
          <w:b w:val="0"/>
          <w:vertAlign w:val="baseline"/>
        </w:rPr>
      </w:pPr>
      <w:r w:rsidDel="00000000" w:rsidR="00000000" w:rsidRPr="00000000">
        <w:rPr>
          <w:b w:val="1"/>
          <w:vertAlign w:val="baseline"/>
          <w:rtl w:val="0"/>
        </w:rPr>
        <w:t xml:space="preserve">Kyrene Middle School afterschool program, Tempe, AZ</w:t>
        <w:tab/>
        <w:tab/>
        <w:tab/>
        <w:t xml:space="preserve">Fall 2010</w:t>
      </w:r>
      <w:r w:rsidDel="00000000" w:rsidR="00000000" w:rsidRPr="00000000">
        <w:rPr>
          <w:rtl w:val="0"/>
        </w:rPr>
      </w:r>
    </w:p>
    <w:p w:rsidR="00000000" w:rsidDel="00000000" w:rsidP="00000000" w:rsidRDefault="00000000" w:rsidRPr="00000000" w14:paraId="0000002F">
      <w:pPr>
        <w:ind w:left="720" w:firstLine="0"/>
        <w:rPr>
          <w:vertAlign w:val="baseline"/>
        </w:rPr>
      </w:pPr>
      <w:r w:rsidDel="00000000" w:rsidR="00000000" w:rsidRPr="00000000">
        <w:rPr>
          <w:vertAlign w:val="baseline"/>
          <w:rtl w:val="0"/>
        </w:rPr>
        <w:t xml:space="preserve">Created a 12-week after school program focusing on eutrophication- how do different ecosystems cope with additional nutrients. Course included short term and long term labs, individualized experiments, inquiry based learning and ended with lab presentations from each group. </w:t>
      </w:r>
    </w:p>
    <w:p w:rsidR="00000000" w:rsidDel="00000000" w:rsidP="00000000" w:rsidRDefault="00000000" w:rsidRPr="00000000" w14:paraId="00000030">
      <w:pPr>
        <w:rPr>
          <w:vertAlign w:val="baseline"/>
        </w:rPr>
      </w:pPr>
      <w:r w:rsidDel="00000000" w:rsidR="00000000" w:rsidRPr="00000000">
        <w:rPr>
          <w:rtl w:val="0"/>
        </w:rPr>
      </w:r>
    </w:p>
    <w:p w:rsidR="00000000" w:rsidDel="00000000" w:rsidP="00000000" w:rsidRDefault="00000000" w:rsidRPr="00000000" w14:paraId="00000031">
      <w:pPr>
        <w:pBdr>
          <w:bottom w:color="000000" w:space="1" w:sz="4" w:val="single"/>
        </w:pBdr>
        <w:jc w:val="center"/>
        <w:rPr>
          <w:b w:val="0"/>
          <w:sz w:val="28"/>
          <w:szCs w:val="28"/>
          <w:vertAlign w:val="baseline"/>
        </w:rPr>
      </w:pPr>
      <w:r w:rsidDel="00000000" w:rsidR="00000000" w:rsidRPr="00000000">
        <w:rPr>
          <w:b w:val="1"/>
          <w:sz w:val="28"/>
          <w:szCs w:val="28"/>
          <w:vertAlign w:val="baseline"/>
          <w:rtl w:val="0"/>
        </w:rPr>
        <w:t xml:space="preserve">RESEARCH EXPERIENCE</w:t>
      </w:r>
      <w:r w:rsidDel="00000000" w:rsidR="00000000" w:rsidRPr="00000000">
        <w:rPr>
          <w:rtl w:val="0"/>
        </w:rPr>
      </w:r>
    </w:p>
    <w:p w:rsidR="00000000" w:rsidDel="00000000" w:rsidP="00000000" w:rsidRDefault="00000000" w:rsidRPr="00000000" w14:paraId="00000032">
      <w:pPr>
        <w:rPr>
          <w:vertAlign w:val="baseline"/>
        </w:rPr>
      </w:pPr>
      <w:r w:rsidDel="00000000" w:rsidR="00000000" w:rsidRPr="00000000">
        <w:rPr>
          <w:vertAlign w:val="baseline"/>
          <w:rtl w:val="0"/>
        </w:rPr>
        <w:t xml:space="preserve">Translational Genomics Institute, Phoenix, AZ </w:t>
        <w:tab/>
        <w:tab/>
        <w:tab/>
        <w:tab/>
        <w:t xml:space="preserve">2004-2009</w:t>
      </w:r>
    </w:p>
    <w:p w:rsidR="00000000" w:rsidDel="00000000" w:rsidP="00000000" w:rsidRDefault="00000000" w:rsidRPr="00000000" w14:paraId="00000033">
      <w:pPr>
        <w:ind w:left="360" w:firstLine="0"/>
        <w:rPr>
          <w:vertAlign w:val="baseline"/>
        </w:rPr>
      </w:pPr>
      <w:r w:rsidDel="00000000" w:rsidR="00000000" w:rsidRPr="00000000">
        <w:rPr>
          <w:vertAlign w:val="baseline"/>
          <w:rtl w:val="0"/>
        </w:rPr>
        <w:t xml:space="preserve">Organized the acquisition of samples, created the workflows, executed the assays, analysis of samples and traveled to meet collaborators to discuss the progress multiple Genome Wide Association Studies. </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 million dollar 2,000 sample project for the Colon Cancer Family Registry (CCFR) on the Illumina 1M Chips with call rates of 99 percent </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 million dollar 2,000 sample project for a Prostate Cancer study conducted on the Affymetrix 500K SNP chips with call rates of 97 percent </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 million dollar 1,200 sample project for the National Institute of Diabetes and Digestive and Kidney Diseases studying Diabetes in the Native American Pima Indians on the Affymetrix 100K SNP chips with a 99 percent call rate </w:t>
      </w:r>
    </w:p>
    <w:p w:rsidR="00000000" w:rsidDel="00000000" w:rsidP="00000000" w:rsidRDefault="00000000" w:rsidRPr="00000000" w14:paraId="00000037">
      <w:pPr>
        <w:rPr>
          <w:vertAlign w:val="baseline"/>
        </w:rPr>
      </w:pPr>
      <w:r w:rsidDel="00000000" w:rsidR="00000000" w:rsidRPr="00000000">
        <w:rPr>
          <w:rtl w:val="0"/>
        </w:rPr>
      </w:r>
    </w:p>
    <w:p w:rsidR="00000000" w:rsidDel="00000000" w:rsidP="00000000" w:rsidRDefault="00000000" w:rsidRPr="00000000" w14:paraId="00000038">
      <w:pPr>
        <w:ind w:firstLine="360"/>
        <w:rPr>
          <w:vertAlign w:val="baseline"/>
        </w:rPr>
      </w:pPr>
      <w:r w:rsidDel="00000000" w:rsidR="00000000" w:rsidRPr="00000000">
        <w:rPr>
          <w:vertAlign w:val="baseline"/>
          <w:rtl w:val="0"/>
        </w:rPr>
        <w:t xml:space="preserve">Trained 50% of my fellow staff members on Affymetrix and Illumina protocols </w:t>
      </w:r>
    </w:p>
    <w:p w:rsidR="00000000" w:rsidDel="00000000" w:rsidP="00000000" w:rsidRDefault="00000000" w:rsidRPr="00000000" w14:paraId="00000039">
      <w:pPr>
        <w:ind w:left="360" w:firstLine="0"/>
        <w:rPr>
          <w:vertAlign w:val="baseline"/>
        </w:rPr>
      </w:pPr>
      <w:r w:rsidDel="00000000" w:rsidR="00000000" w:rsidRPr="00000000">
        <w:rPr>
          <w:vertAlign w:val="baseline"/>
          <w:rtl w:val="0"/>
        </w:rPr>
        <w:t xml:space="preserve">Mastered programming of protocols on Beckman Coulter’s Biomek FX in order to increase throughput of the Affymetrix 100K Assay </w:t>
      </w:r>
    </w:p>
    <w:p w:rsidR="00000000" w:rsidDel="00000000" w:rsidP="00000000" w:rsidRDefault="00000000" w:rsidRPr="00000000" w14:paraId="0000003A">
      <w:pPr>
        <w:rPr>
          <w:vertAlign w:val="baseline"/>
        </w:rPr>
      </w:pPr>
      <w:r w:rsidDel="00000000" w:rsidR="00000000" w:rsidRPr="00000000">
        <w:rPr>
          <w:rtl w:val="0"/>
        </w:rPr>
      </w:r>
    </w:p>
    <w:p w:rsidR="00000000" w:rsidDel="00000000" w:rsidP="00000000" w:rsidRDefault="00000000" w:rsidRPr="00000000" w14:paraId="0000003B">
      <w:pPr>
        <w:pBdr>
          <w:bottom w:color="000000" w:space="1" w:sz="4" w:val="single"/>
        </w:pBdr>
        <w:jc w:val="center"/>
        <w:rPr>
          <w:b w:val="0"/>
          <w:sz w:val="28"/>
          <w:szCs w:val="28"/>
          <w:vertAlign w:val="baseline"/>
        </w:rPr>
      </w:pPr>
      <w:r w:rsidDel="00000000" w:rsidR="00000000" w:rsidRPr="00000000">
        <w:rPr>
          <w:b w:val="1"/>
          <w:sz w:val="28"/>
          <w:szCs w:val="28"/>
          <w:vertAlign w:val="baseline"/>
          <w:rtl w:val="0"/>
        </w:rPr>
        <w:t xml:space="preserve">PUBLICATIONS</w:t>
      </w:r>
      <w:r w:rsidDel="00000000" w:rsidR="00000000" w:rsidRPr="00000000">
        <w:rPr>
          <w:rtl w:val="0"/>
        </w:rPr>
      </w:r>
    </w:p>
    <w:p w:rsidR="00000000" w:rsidDel="00000000" w:rsidP="00000000" w:rsidRDefault="00000000" w:rsidRPr="00000000" w14:paraId="0000003C">
      <w:pPr>
        <w:rPr>
          <w:b w:val="0"/>
          <w:vertAlign w:val="baseline"/>
        </w:rPr>
      </w:pPr>
      <w:r w:rsidDel="00000000" w:rsidR="00000000" w:rsidRPr="00000000">
        <w:rPr>
          <w:b w:val="1"/>
          <w:vertAlign w:val="baseline"/>
          <w:rtl w:val="0"/>
        </w:rPr>
        <w:t xml:space="preserve">Journal Articles (Peer-Reviewed)</w:t>
      </w: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vertAlign w:val="baseline"/>
          <w:rtl w:val="0"/>
        </w:rPr>
        <w:t xml:space="preserve">Hanson RI, Bogardus C, Duggan D, Kobes S, </w:t>
      </w:r>
      <w:r w:rsidDel="00000000" w:rsidR="00000000" w:rsidRPr="00000000">
        <w:rPr>
          <w:u w:val="single"/>
          <w:vertAlign w:val="baseline"/>
          <w:rtl w:val="0"/>
        </w:rPr>
        <w:t xml:space="preserve">Knowlton M,</w:t>
      </w:r>
      <w:r w:rsidDel="00000000" w:rsidR="00000000" w:rsidRPr="00000000">
        <w:rPr>
          <w:vertAlign w:val="baseline"/>
          <w:rtl w:val="0"/>
        </w:rPr>
        <w:t xml:space="preserve"> Infante AM, Marovich L, Benitez D, Baier LJ, Knowler WC. (2007) A search for variants associated with young-onset type 2 diabetes in American Indians in a 100K genotyping array. </w:t>
      </w:r>
      <w:r w:rsidDel="00000000" w:rsidR="00000000" w:rsidRPr="00000000">
        <w:rPr>
          <w:i w:val="1"/>
          <w:vertAlign w:val="baseline"/>
          <w:rtl w:val="0"/>
        </w:rPr>
        <w:t xml:space="preserve">Diabetes </w:t>
      </w:r>
      <w:r w:rsidDel="00000000" w:rsidR="00000000" w:rsidRPr="00000000">
        <w:rPr>
          <w:vertAlign w:val="baseline"/>
          <w:rtl w:val="0"/>
        </w:rPr>
        <w:t xml:space="preserve">(56): 3045-52</w:t>
      </w:r>
    </w:p>
    <w:p w:rsidR="00000000" w:rsidDel="00000000" w:rsidP="00000000" w:rsidRDefault="00000000" w:rsidRPr="00000000" w14:paraId="0000003E">
      <w:pPr>
        <w:rPr>
          <w:vertAlign w:val="baseline"/>
        </w:rPr>
      </w:pPr>
      <w:r w:rsidDel="00000000" w:rsidR="00000000" w:rsidRPr="00000000">
        <w:rPr>
          <w:rtl w:val="0"/>
        </w:rPr>
      </w:r>
    </w:p>
    <w:p w:rsidR="00000000" w:rsidDel="00000000" w:rsidP="00000000" w:rsidRDefault="00000000" w:rsidRPr="00000000" w14:paraId="0000003F">
      <w:pPr>
        <w:rPr>
          <w:vertAlign w:val="baseline"/>
        </w:rPr>
      </w:pPr>
      <w:r w:rsidDel="00000000" w:rsidR="00000000" w:rsidRPr="00000000">
        <w:rPr>
          <w:vertAlign w:val="baseline"/>
          <w:rtl w:val="0"/>
        </w:rPr>
        <w:t xml:space="preserve">Duggan D, Zheng SI, </w:t>
      </w:r>
      <w:r w:rsidDel="00000000" w:rsidR="00000000" w:rsidRPr="00000000">
        <w:rPr>
          <w:u w:val="single"/>
          <w:vertAlign w:val="baseline"/>
          <w:rtl w:val="0"/>
        </w:rPr>
        <w:t xml:space="preserve">Knowlton M</w:t>
      </w:r>
      <w:r w:rsidDel="00000000" w:rsidR="00000000" w:rsidRPr="00000000">
        <w:rPr>
          <w:vertAlign w:val="baseline"/>
          <w:rtl w:val="0"/>
        </w:rPr>
        <w:t xml:space="preserve">, Benitez D, Dimitrov I, Wiklund F, Robbins C, Isaacs SD, Cheng Y, Li G, Sun J, Chang BL, Marovich L, Wiley KE, Balter K, Stattin P, Adami HO, Gielzak M, Yan G, Sauvageot J, Liu W, Kim JW, Bleecker ER, Meyers DA, Trock BJ, Partin AW, Walsh PC, Isaacs WB, Gronberg H, Xu J,  Carpten JD (2007) Two genome-wide association studies or aggressive prostate cancer implicate putative prostate tumor suppressor gene DAB21P. </w:t>
      </w:r>
      <w:r w:rsidDel="00000000" w:rsidR="00000000" w:rsidRPr="00000000">
        <w:rPr>
          <w:i w:val="1"/>
          <w:vertAlign w:val="baseline"/>
          <w:rtl w:val="0"/>
        </w:rPr>
        <w:t xml:space="preserve">J Natl Cancer Inst</w:t>
      </w:r>
      <w:r w:rsidDel="00000000" w:rsidR="00000000" w:rsidRPr="00000000">
        <w:rPr>
          <w:vertAlign w:val="baseline"/>
          <w:rtl w:val="0"/>
        </w:rPr>
        <w:t xml:space="preserve"> (99): 1836-44</w:t>
      </w:r>
    </w:p>
    <w:p w:rsidR="00000000" w:rsidDel="00000000" w:rsidP="00000000" w:rsidRDefault="00000000" w:rsidRPr="00000000" w14:paraId="00000040">
      <w:pPr>
        <w:rPr>
          <w:vertAlign w:val="baseline"/>
        </w:rPr>
      </w:pPr>
      <w:r w:rsidDel="00000000" w:rsidR="00000000" w:rsidRPr="00000000">
        <w:rPr>
          <w:rtl w:val="0"/>
        </w:rPr>
      </w:r>
    </w:p>
    <w:p w:rsidR="00000000" w:rsidDel="00000000" w:rsidP="00000000" w:rsidRDefault="00000000" w:rsidRPr="00000000" w14:paraId="00000041">
      <w:pPr>
        <w:jc w:val="left"/>
        <w:rPr>
          <w:b w:val="0"/>
          <w:sz w:val="28"/>
          <w:szCs w:val="28"/>
          <w:vertAlign w:val="baseline"/>
        </w:rPr>
      </w:pPr>
      <w:r w:rsidDel="00000000" w:rsidR="00000000" w:rsidRPr="00000000">
        <w:rPr>
          <w:rtl w:val="0"/>
        </w:rPr>
      </w:r>
    </w:p>
    <w:p w:rsidR="00000000" w:rsidDel="00000000" w:rsidP="00000000" w:rsidRDefault="00000000" w:rsidRPr="00000000" w14:paraId="00000042">
      <w:pPr>
        <w:jc w:val="center"/>
        <w:rPr>
          <w:b w:val="0"/>
          <w:sz w:val="28"/>
          <w:szCs w:val="28"/>
          <w:vertAlign w:val="baseline"/>
        </w:rPr>
      </w:pPr>
      <w:r w:rsidDel="00000000" w:rsidR="00000000" w:rsidRPr="00000000">
        <w:rPr>
          <w:rtl w:val="0"/>
        </w:rPr>
      </w:r>
    </w:p>
    <w:p w:rsidR="00000000" w:rsidDel="00000000" w:rsidP="00000000" w:rsidRDefault="00000000" w:rsidRPr="00000000" w14:paraId="00000043">
      <w:pPr>
        <w:pBdr>
          <w:bottom w:color="000000" w:space="1" w:sz="4" w:val="single"/>
        </w:pBdr>
        <w:jc w:val="center"/>
        <w:rPr>
          <w:b w:val="0"/>
          <w:sz w:val="28"/>
          <w:szCs w:val="28"/>
          <w:vertAlign w:val="baseline"/>
        </w:rPr>
      </w:pPr>
      <w:r w:rsidDel="00000000" w:rsidR="00000000" w:rsidRPr="00000000">
        <w:rPr>
          <w:b w:val="1"/>
          <w:sz w:val="28"/>
          <w:szCs w:val="28"/>
          <w:vertAlign w:val="baseline"/>
          <w:rtl w:val="0"/>
        </w:rPr>
        <w:t xml:space="preserve">CONFERENCE PRESENTATIONS</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High Risk Perinatal Program </w:t>
        <w:tab/>
        <w:tab/>
        <w:tab/>
        <w:tab/>
        <w:tab/>
        <w:tab/>
        <w:tab/>
        <w:t xml:space="preserve">2024</w:t>
      </w:r>
    </w:p>
    <w:p w:rsidR="00000000" w:rsidDel="00000000" w:rsidP="00000000" w:rsidRDefault="00000000" w:rsidRPr="00000000" w14:paraId="00000045">
      <w:pPr>
        <w:rPr/>
      </w:pPr>
      <w:r w:rsidDel="00000000" w:rsidR="00000000" w:rsidRPr="00000000">
        <w:rPr>
          <w:rtl w:val="0"/>
        </w:rPr>
        <w:t xml:space="preserve">“Critical Care for Caregivers”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vertAlign w:val="baseline"/>
        </w:rPr>
      </w:pPr>
      <w:r w:rsidDel="00000000" w:rsidR="00000000" w:rsidRPr="00000000">
        <w:rPr>
          <w:rtl w:val="0"/>
        </w:rPr>
        <w:t xml:space="preserve">Arizona Autism Coalition Conference </w:t>
        <w:tab/>
        <w:tab/>
        <w:tab/>
        <w:tab/>
        <w:tab/>
        <w:tab/>
        <w:t xml:space="preserve">2024</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“Breaking Through the Storm and Rediscovering </w:t>
      </w:r>
    </w:p>
    <w:p w:rsidR="00000000" w:rsidDel="00000000" w:rsidP="00000000" w:rsidRDefault="00000000" w:rsidRPr="00000000" w14:paraId="00000049">
      <w:pPr>
        <w:rPr/>
      </w:pPr>
      <w:r w:rsidDel="00000000" w:rsidR="00000000" w:rsidRPr="00000000">
        <w:rPr>
          <w:rtl w:val="0"/>
        </w:rPr>
        <w:t xml:space="preserve">Your Inner Self”</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Caregiver Conference- Keynote Speaker</w:t>
        <w:tab/>
        <w:tab/>
        <w:tab/>
        <w:tab/>
        <w:tab/>
        <w:tab/>
        <w:t xml:space="preserve">2023</w:t>
      </w:r>
    </w:p>
    <w:p w:rsidR="00000000" w:rsidDel="00000000" w:rsidP="00000000" w:rsidRDefault="00000000" w:rsidRPr="00000000" w14:paraId="0000004C">
      <w:pPr>
        <w:rPr/>
      </w:pPr>
      <w:r w:rsidDel="00000000" w:rsidR="00000000" w:rsidRPr="00000000">
        <w:rPr>
          <w:rtl w:val="0"/>
        </w:rPr>
        <w:t xml:space="preserve">“The Importance of Caring for the Caregiver”</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vertAlign w:val="baseline"/>
        </w:rPr>
      </w:pPr>
      <w:r w:rsidDel="00000000" w:rsidR="00000000" w:rsidRPr="00000000">
        <w:rPr>
          <w:vertAlign w:val="baseline"/>
          <w:rtl w:val="0"/>
        </w:rPr>
        <w:t xml:space="preserve">Arizona Autism Coalition Conference </w:t>
        <w:tab/>
        <w:tab/>
        <w:tab/>
        <w:tab/>
        <w:tab/>
        <w:tab/>
        <w:t xml:space="preserve">2020 </w:t>
      </w:r>
    </w:p>
    <w:p w:rsidR="00000000" w:rsidDel="00000000" w:rsidP="00000000" w:rsidRDefault="00000000" w:rsidRPr="00000000" w14:paraId="0000004F">
      <w:pPr>
        <w:rPr>
          <w:vertAlign w:val="baseline"/>
        </w:rPr>
      </w:pPr>
      <w:r w:rsidDel="00000000" w:rsidR="00000000" w:rsidRPr="00000000">
        <w:rPr>
          <w:vertAlign w:val="baseline"/>
          <w:rtl w:val="0"/>
        </w:rPr>
        <w:t xml:space="preserve">“Avoiding Caregiver Burnout: Sustaining a Lifetime of Care”</w:t>
      </w:r>
    </w:p>
    <w:p w:rsidR="00000000" w:rsidDel="00000000" w:rsidP="00000000" w:rsidRDefault="00000000" w:rsidRPr="00000000" w14:paraId="00000050">
      <w:pPr>
        <w:rPr>
          <w:vertAlign w:val="baseline"/>
        </w:rPr>
      </w:pPr>
      <w:r w:rsidDel="00000000" w:rsidR="00000000" w:rsidRPr="00000000">
        <w:rPr>
          <w:rtl w:val="0"/>
        </w:rPr>
      </w:r>
    </w:p>
    <w:p w:rsidR="00000000" w:rsidDel="00000000" w:rsidP="00000000" w:rsidRDefault="00000000" w:rsidRPr="00000000" w14:paraId="00000051">
      <w:pPr>
        <w:rPr>
          <w:vertAlign w:val="baseline"/>
        </w:rPr>
      </w:pPr>
      <w:r w:rsidDel="00000000" w:rsidR="00000000" w:rsidRPr="00000000">
        <w:rPr>
          <w:vertAlign w:val="baseline"/>
          <w:rtl w:val="0"/>
        </w:rPr>
        <w:t xml:space="preserve">ASTA </w:t>
      </w:r>
      <w:r w:rsidDel="00000000" w:rsidR="00000000" w:rsidRPr="00000000">
        <w:rPr>
          <w:rtl w:val="0"/>
        </w:rPr>
        <w:t xml:space="preserve">Conference</w:t>
      </w:r>
      <w:r w:rsidDel="00000000" w:rsidR="00000000" w:rsidRPr="00000000">
        <w:rPr>
          <w:vertAlign w:val="baseline"/>
          <w:rtl w:val="0"/>
        </w:rPr>
        <w:t xml:space="preserve"> on Translating Science in the 21</w:t>
      </w:r>
      <w:r w:rsidDel="00000000" w:rsidR="00000000" w:rsidRPr="00000000">
        <w:rPr>
          <w:vertAlign w:val="superscript"/>
          <w:rtl w:val="0"/>
        </w:rPr>
        <w:t xml:space="preserve">st</w:t>
      </w:r>
      <w:r w:rsidDel="00000000" w:rsidR="00000000" w:rsidRPr="00000000">
        <w:rPr>
          <w:vertAlign w:val="baseline"/>
          <w:rtl w:val="0"/>
        </w:rPr>
        <w:t xml:space="preserve"> Century</w:t>
        <w:tab/>
        <w:tab/>
        <w:tab/>
        <w:t xml:space="preserve">2011</w:t>
      </w:r>
    </w:p>
    <w:p w:rsidR="00000000" w:rsidDel="00000000" w:rsidP="00000000" w:rsidRDefault="00000000" w:rsidRPr="00000000" w14:paraId="00000052">
      <w:pPr>
        <w:rPr>
          <w:vertAlign w:val="baseline"/>
        </w:rPr>
      </w:pPr>
      <w:r w:rsidDel="00000000" w:rsidR="00000000" w:rsidRPr="00000000">
        <w:rPr>
          <w:vertAlign w:val="baseline"/>
          <w:rtl w:val="0"/>
        </w:rPr>
        <w:t xml:space="preserve">“Corn Chips and the Gulf Dead Zone” </w:t>
      </w:r>
    </w:p>
    <w:p w:rsidR="00000000" w:rsidDel="00000000" w:rsidP="00000000" w:rsidRDefault="00000000" w:rsidRPr="00000000" w14:paraId="00000053">
      <w:pPr>
        <w:rPr>
          <w:vertAlign w:val="baseline"/>
        </w:rPr>
      </w:pPr>
      <w:r w:rsidDel="00000000" w:rsidR="00000000" w:rsidRPr="00000000">
        <w:rPr>
          <w:rtl w:val="0"/>
        </w:rPr>
      </w:r>
    </w:p>
    <w:p w:rsidR="00000000" w:rsidDel="00000000" w:rsidP="00000000" w:rsidRDefault="00000000" w:rsidRPr="00000000" w14:paraId="00000054">
      <w:pPr>
        <w:rPr>
          <w:vertAlign w:val="baseline"/>
        </w:rPr>
      </w:pPr>
      <w:r w:rsidDel="00000000" w:rsidR="00000000" w:rsidRPr="00000000">
        <w:rPr>
          <w:vertAlign w:val="baseline"/>
          <w:rtl w:val="0"/>
        </w:rPr>
        <w:t xml:space="preserve">Science Foundation of Arizona Grand Challenge Summit  </w:t>
        <w:tab/>
        <w:tab/>
        <w:tab/>
        <w:t xml:space="preserve">2011</w:t>
      </w:r>
    </w:p>
    <w:p w:rsidR="00000000" w:rsidDel="00000000" w:rsidP="00000000" w:rsidRDefault="00000000" w:rsidRPr="00000000" w14:paraId="00000055">
      <w:pPr>
        <w:rPr>
          <w:vertAlign w:val="baseline"/>
        </w:rPr>
      </w:pPr>
      <w:r w:rsidDel="00000000" w:rsidR="00000000" w:rsidRPr="00000000">
        <w:rPr>
          <w:vertAlign w:val="baseline"/>
          <w:rtl w:val="0"/>
        </w:rPr>
        <w:t xml:space="preserve">“Panel discussion of Kyrene Stem Outreach Program”</w:t>
      </w:r>
    </w:p>
    <w:p w:rsidR="00000000" w:rsidDel="00000000" w:rsidP="00000000" w:rsidRDefault="00000000" w:rsidRPr="00000000" w14:paraId="00000056">
      <w:pPr>
        <w:rPr>
          <w:vertAlign w:val="baseline"/>
        </w:rPr>
      </w:pPr>
      <w:r w:rsidDel="00000000" w:rsidR="00000000" w:rsidRPr="00000000">
        <w:rPr>
          <w:rtl w:val="0"/>
        </w:rPr>
      </w:r>
    </w:p>
    <w:p w:rsidR="00000000" w:rsidDel="00000000" w:rsidP="00000000" w:rsidRDefault="00000000" w:rsidRPr="00000000" w14:paraId="00000057">
      <w:pPr>
        <w:rPr>
          <w:vertAlign w:val="baseline"/>
        </w:rPr>
      </w:pPr>
      <w:r w:rsidDel="00000000" w:rsidR="00000000" w:rsidRPr="00000000">
        <w:rPr>
          <w:rtl w:val="0"/>
        </w:rPr>
      </w:r>
    </w:p>
    <w:p w:rsidR="00000000" w:rsidDel="00000000" w:rsidP="00000000" w:rsidRDefault="00000000" w:rsidRPr="00000000" w14:paraId="00000058">
      <w:pPr>
        <w:pBdr>
          <w:bottom w:color="000000" w:space="1" w:sz="4" w:val="single"/>
        </w:pBdr>
        <w:jc w:val="center"/>
        <w:rPr>
          <w:b w:val="0"/>
          <w:vertAlign w:val="baseline"/>
        </w:rPr>
      </w:pPr>
      <w:r w:rsidDel="00000000" w:rsidR="00000000" w:rsidRPr="00000000">
        <w:rPr>
          <w:b w:val="1"/>
          <w:vertAlign w:val="baseline"/>
          <w:rtl w:val="0"/>
        </w:rPr>
        <w:t xml:space="preserve">FELLOWSHIPS/GRANTS</w:t>
      </w:r>
      <w:r w:rsidDel="00000000" w:rsidR="00000000" w:rsidRPr="00000000">
        <w:rPr>
          <w:rtl w:val="0"/>
        </w:rPr>
      </w:r>
    </w:p>
    <w:p w:rsidR="00000000" w:rsidDel="00000000" w:rsidP="00000000" w:rsidRDefault="00000000" w:rsidRPr="00000000" w14:paraId="00000059">
      <w:pPr>
        <w:rPr>
          <w:vertAlign w:val="baseline"/>
        </w:rPr>
      </w:pPr>
      <w:r w:rsidDel="00000000" w:rsidR="00000000" w:rsidRPr="00000000">
        <w:rPr>
          <w:vertAlign w:val="baseline"/>
          <w:rtl w:val="0"/>
        </w:rPr>
        <w:t xml:space="preserve">Science Foundation of Arizona </w:t>
        <w:tab/>
        <w:tab/>
        <w:tab/>
        <w:tab/>
        <w:tab/>
        <w:tab/>
        <w:t xml:space="preserve">2009-2011</w:t>
      </w:r>
    </w:p>
    <w:p w:rsidR="00000000" w:rsidDel="00000000" w:rsidP="00000000" w:rsidRDefault="00000000" w:rsidRPr="00000000" w14:paraId="0000005A">
      <w:pPr>
        <w:rPr>
          <w:vertAlign w:val="baseline"/>
        </w:rPr>
      </w:pPr>
      <w:r w:rsidDel="00000000" w:rsidR="00000000" w:rsidRPr="00000000">
        <w:rPr>
          <w:vertAlign w:val="baseline"/>
          <w:rtl w:val="0"/>
        </w:rPr>
        <w:t xml:space="preserve">$60,000 award  </w:t>
      </w:r>
    </w:p>
    <w:p w:rsidR="00000000" w:rsidDel="00000000" w:rsidP="00000000" w:rsidRDefault="00000000" w:rsidRPr="00000000" w14:paraId="0000005B">
      <w:pPr>
        <w:rPr>
          <w:vertAlign w:val="baseline"/>
        </w:rPr>
      </w:pPr>
      <w:r w:rsidDel="00000000" w:rsidR="00000000" w:rsidRPr="00000000">
        <w:rPr>
          <w:rtl w:val="0"/>
        </w:rPr>
      </w:r>
    </w:p>
    <w:p w:rsidR="00000000" w:rsidDel="00000000" w:rsidP="00000000" w:rsidRDefault="00000000" w:rsidRPr="00000000" w14:paraId="0000005C">
      <w:pPr>
        <w:rPr>
          <w:vertAlign w:val="baseline"/>
        </w:rPr>
      </w:pPr>
      <w:r w:rsidDel="00000000" w:rsidR="00000000" w:rsidRPr="00000000">
        <w:rPr>
          <w:vertAlign w:val="baseline"/>
          <w:rtl w:val="0"/>
        </w:rPr>
        <w:t xml:space="preserve">Lewis and Clark Fund for Exploration and Field Research in Astrobiology</w:t>
        <w:tab/>
        <w:t xml:space="preserve"> 2010</w:t>
      </w:r>
    </w:p>
    <w:p w:rsidR="00000000" w:rsidDel="00000000" w:rsidP="00000000" w:rsidRDefault="00000000" w:rsidRPr="00000000" w14:paraId="0000005D">
      <w:pPr>
        <w:rPr>
          <w:vertAlign w:val="baseline"/>
        </w:rPr>
      </w:pPr>
      <w:r w:rsidDel="00000000" w:rsidR="00000000" w:rsidRPr="00000000">
        <w:rPr>
          <w:vertAlign w:val="baseline"/>
          <w:rtl w:val="0"/>
        </w:rPr>
        <w:t xml:space="preserve">American Philosophical Society and NASA Astrobiology Institute</w:t>
      </w:r>
    </w:p>
    <w:p w:rsidR="00000000" w:rsidDel="00000000" w:rsidP="00000000" w:rsidRDefault="00000000" w:rsidRPr="00000000" w14:paraId="0000005E">
      <w:pPr>
        <w:rPr>
          <w:vertAlign w:val="baseline"/>
        </w:rPr>
      </w:pPr>
      <w:r w:rsidDel="00000000" w:rsidR="00000000" w:rsidRPr="00000000">
        <w:rPr>
          <w:vertAlign w:val="baseline"/>
          <w:rtl w:val="0"/>
        </w:rPr>
        <w:t xml:space="preserve">$4,000 award </w:t>
      </w:r>
    </w:p>
    <w:p w:rsidR="00000000" w:rsidDel="00000000" w:rsidP="00000000" w:rsidRDefault="00000000" w:rsidRPr="00000000" w14:paraId="0000005F">
      <w:pPr>
        <w:rPr>
          <w:vertAlign w:val="baseline"/>
        </w:rPr>
      </w:pPr>
      <w:r w:rsidDel="00000000" w:rsidR="00000000" w:rsidRPr="00000000">
        <w:rPr>
          <w:rtl w:val="0"/>
        </w:rPr>
      </w:r>
    </w:p>
    <w:p w:rsidR="00000000" w:rsidDel="00000000" w:rsidP="00000000" w:rsidRDefault="00000000" w:rsidRPr="00000000" w14:paraId="00000060">
      <w:pPr>
        <w:rPr>
          <w:vertAlign w:val="baseline"/>
        </w:rPr>
      </w:pPr>
      <w:r w:rsidDel="00000000" w:rsidR="00000000" w:rsidRPr="00000000">
        <w:rPr>
          <w:rtl w:val="0"/>
        </w:rPr>
      </w:r>
    </w:p>
    <w:p w:rsidR="00000000" w:rsidDel="00000000" w:rsidP="00000000" w:rsidRDefault="00000000" w:rsidRPr="00000000" w14:paraId="00000061">
      <w:pPr>
        <w:rPr>
          <w:vertAlign w:val="baseline"/>
        </w:rPr>
      </w:pPr>
      <w:r w:rsidDel="00000000" w:rsidR="00000000" w:rsidRPr="00000000">
        <w:rPr>
          <w:rtl w:val="0"/>
        </w:rPr>
      </w:r>
    </w:p>
    <w:p w:rsidR="00000000" w:rsidDel="00000000" w:rsidP="00000000" w:rsidRDefault="00000000" w:rsidRPr="00000000" w14:paraId="00000062">
      <w:pPr>
        <w:pBdr>
          <w:bottom w:color="000000" w:space="1" w:sz="4" w:val="single"/>
        </w:pBdr>
        <w:jc w:val="center"/>
        <w:rPr>
          <w:b w:val="0"/>
          <w:vertAlign w:val="baseline"/>
        </w:rPr>
      </w:pPr>
      <w:r w:rsidDel="00000000" w:rsidR="00000000" w:rsidRPr="00000000">
        <w:rPr>
          <w:b w:val="1"/>
          <w:vertAlign w:val="baseline"/>
          <w:rtl w:val="0"/>
        </w:rPr>
        <w:t xml:space="preserve">LEADERSHIP &amp; SERVICE</w:t>
      </w:r>
      <w:r w:rsidDel="00000000" w:rsidR="00000000" w:rsidRPr="00000000">
        <w:rPr>
          <w:rtl w:val="0"/>
        </w:rPr>
      </w:r>
    </w:p>
    <w:p w:rsidR="00000000" w:rsidDel="00000000" w:rsidP="00000000" w:rsidRDefault="00000000" w:rsidRPr="00000000" w14:paraId="00000063">
      <w:pPr>
        <w:rPr>
          <w:vertAlign w:val="baseline"/>
        </w:rPr>
      </w:pPr>
      <w:r w:rsidDel="00000000" w:rsidR="00000000" w:rsidRPr="00000000">
        <w:rPr>
          <w:rtl w:val="0"/>
        </w:rPr>
        <w:t xml:space="preserve">Co-Founder/Executive Director</w:t>
      </w:r>
      <w:r w:rsidDel="00000000" w:rsidR="00000000" w:rsidRPr="00000000">
        <w:rPr>
          <w:rtl w:val="0"/>
        </w:rPr>
      </w:r>
    </w:p>
    <w:p w:rsidR="00000000" w:rsidDel="00000000" w:rsidP="00000000" w:rsidRDefault="00000000" w:rsidRPr="00000000" w14:paraId="00000064">
      <w:pPr>
        <w:rPr>
          <w:vertAlign w:val="baseline"/>
        </w:rPr>
      </w:pPr>
      <w:r w:rsidDel="00000000" w:rsidR="00000000" w:rsidRPr="00000000">
        <w:rPr>
          <w:rtl w:val="0"/>
        </w:rPr>
        <w:t xml:space="preserve">Care 4 the Caregivers</w:t>
      </w:r>
      <w:r w:rsidDel="00000000" w:rsidR="00000000" w:rsidRPr="00000000">
        <w:rPr>
          <w:vertAlign w:val="baseline"/>
          <w:rtl w:val="0"/>
        </w:rPr>
        <w:tab/>
        <w:tab/>
        <w:tab/>
        <w:tab/>
        <w:tab/>
        <w:tab/>
        <w:tab/>
        <w:t xml:space="preserve">2020-present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Co-Founder/Treasurer</w:t>
        <w:tab/>
        <w:tab/>
        <w:tab/>
        <w:tab/>
        <w:tab/>
        <w:tab/>
        <w:tab/>
        <w:t xml:space="preserve">2023-present</w:t>
      </w:r>
    </w:p>
    <w:p w:rsidR="00000000" w:rsidDel="00000000" w:rsidP="00000000" w:rsidRDefault="00000000" w:rsidRPr="00000000" w14:paraId="00000067">
      <w:pPr>
        <w:rPr/>
      </w:pPr>
      <w:r w:rsidDel="00000000" w:rsidR="00000000" w:rsidRPr="00000000">
        <w:rPr>
          <w:rtl w:val="0"/>
        </w:rPr>
        <w:t xml:space="preserve">Arizona Spellers’ Academy</w:t>
      </w:r>
    </w:p>
    <w:p w:rsidR="00000000" w:rsidDel="00000000" w:rsidP="00000000" w:rsidRDefault="00000000" w:rsidRPr="00000000" w14:paraId="00000068">
      <w:pPr>
        <w:rPr>
          <w:vertAlign w:val="baseline"/>
        </w:rPr>
      </w:pPr>
      <w:r w:rsidDel="00000000" w:rsidR="00000000" w:rsidRPr="00000000">
        <w:rPr>
          <w:rtl w:val="0"/>
        </w:rPr>
      </w:r>
    </w:p>
    <w:p w:rsidR="00000000" w:rsidDel="00000000" w:rsidP="00000000" w:rsidRDefault="00000000" w:rsidRPr="00000000" w14:paraId="00000069">
      <w:pPr>
        <w:rPr>
          <w:vertAlign w:val="baseline"/>
        </w:rPr>
      </w:pPr>
      <w:r w:rsidDel="00000000" w:rsidR="00000000" w:rsidRPr="00000000">
        <w:rPr>
          <w:vertAlign w:val="baseline"/>
          <w:rtl w:val="0"/>
        </w:rPr>
        <w:t xml:space="preserve">Parent Representative ALTCS Advisory Council </w:t>
        <w:tab/>
        <w:tab/>
        <w:tab/>
        <w:tab/>
        <w:t xml:space="preserve">2020-</w:t>
      </w:r>
      <w:r w:rsidDel="00000000" w:rsidR="00000000" w:rsidRPr="00000000">
        <w:rPr>
          <w:rtl w:val="0"/>
        </w:rPr>
        <w:t xml:space="preserve">2023</w:t>
      </w:r>
      <w:r w:rsidDel="00000000" w:rsidR="00000000" w:rsidRPr="00000000">
        <w:rPr>
          <w:rtl w:val="0"/>
        </w:rPr>
      </w:r>
    </w:p>
    <w:p w:rsidR="00000000" w:rsidDel="00000000" w:rsidP="00000000" w:rsidRDefault="00000000" w:rsidRPr="00000000" w14:paraId="0000006A">
      <w:pPr>
        <w:rPr>
          <w:vertAlign w:val="baseline"/>
        </w:rPr>
      </w:pPr>
      <w:r w:rsidDel="00000000" w:rsidR="00000000" w:rsidRPr="00000000">
        <w:rPr>
          <w:rtl w:val="0"/>
        </w:rPr>
      </w:r>
    </w:p>
    <w:p w:rsidR="00000000" w:rsidDel="00000000" w:rsidP="00000000" w:rsidRDefault="00000000" w:rsidRPr="00000000" w14:paraId="0000006B">
      <w:pPr>
        <w:rPr>
          <w:vertAlign w:val="baseline"/>
        </w:rPr>
      </w:pPr>
      <w:r w:rsidDel="00000000" w:rsidR="00000000" w:rsidRPr="00000000">
        <w:rPr>
          <w:vertAlign w:val="baseline"/>
          <w:rtl w:val="0"/>
        </w:rPr>
        <w:t xml:space="preserve">Raising Special Kids Parent Mentor </w:t>
        <w:tab/>
        <w:tab/>
        <w:tab/>
        <w:tab/>
        <w:tab/>
        <w:t xml:space="preserve">2020</w:t>
      </w:r>
      <w:r w:rsidDel="00000000" w:rsidR="00000000" w:rsidRPr="00000000">
        <w:rPr>
          <w:rtl w:val="0"/>
        </w:rPr>
        <w:t xml:space="preserve">-2022</w:t>
      </w:r>
      <w:r w:rsidDel="00000000" w:rsidR="00000000" w:rsidRPr="00000000">
        <w:rPr>
          <w:rtl w:val="0"/>
        </w:rPr>
      </w:r>
    </w:p>
    <w:p w:rsidR="00000000" w:rsidDel="00000000" w:rsidP="00000000" w:rsidRDefault="00000000" w:rsidRPr="00000000" w14:paraId="0000006C">
      <w:pPr>
        <w:rPr>
          <w:vertAlign w:val="baseline"/>
        </w:rPr>
      </w:pPr>
      <w:r w:rsidDel="00000000" w:rsidR="00000000" w:rsidRPr="00000000">
        <w:rPr>
          <w:rtl w:val="0"/>
        </w:rPr>
      </w:r>
    </w:p>
    <w:p w:rsidR="00000000" w:rsidDel="00000000" w:rsidP="00000000" w:rsidRDefault="00000000" w:rsidRPr="00000000" w14:paraId="0000006D">
      <w:pPr>
        <w:rPr>
          <w:vertAlign w:val="baseline"/>
        </w:rPr>
      </w:pPr>
      <w:r w:rsidDel="00000000" w:rsidR="00000000" w:rsidRPr="00000000">
        <w:rPr>
          <w:vertAlign w:val="baseline"/>
          <w:rtl w:val="0"/>
        </w:rPr>
        <w:t xml:space="preserve">Board member </w:t>
      </w:r>
    </w:p>
    <w:p w:rsidR="00000000" w:rsidDel="00000000" w:rsidP="00000000" w:rsidRDefault="00000000" w:rsidRPr="00000000" w14:paraId="0000006E">
      <w:pPr>
        <w:rPr>
          <w:vertAlign w:val="baseline"/>
        </w:rPr>
      </w:pPr>
      <w:r w:rsidDel="00000000" w:rsidR="00000000" w:rsidRPr="00000000">
        <w:rPr>
          <w:vertAlign w:val="baseline"/>
          <w:rtl w:val="0"/>
        </w:rPr>
        <w:t xml:space="preserve">Autism Society of Greater Phoenix</w:t>
        <w:tab/>
        <w:tab/>
        <w:tab/>
        <w:tab/>
        <w:tab/>
        <w:tab/>
        <w:t xml:space="preserve">2019-2020</w:t>
      </w:r>
    </w:p>
    <w:p w:rsidR="00000000" w:rsidDel="00000000" w:rsidP="00000000" w:rsidRDefault="00000000" w:rsidRPr="00000000" w14:paraId="0000006F">
      <w:pPr>
        <w:rPr>
          <w:vertAlign w:val="baseline"/>
        </w:rPr>
      </w:pPr>
      <w:r w:rsidDel="00000000" w:rsidR="00000000" w:rsidRPr="00000000">
        <w:rPr>
          <w:rtl w:val="0"/>
        </w:rPr>
      </w:r>
    </w:p>
    <w:p w:rsidR="00000000" w:rsidDel="00000000" w:rsidP="00000000" w:rsidRDefault="00000000" w:rsidRPr="00000000" w14:paraId="00000070">
      <w:pPr>
        <w:pBdr>
          <w:bottom w:color="000000" w:space="1" w:sz="4" w:val="single"/>
        </w:pBdr>
        <w:jc w:val="center"/>
        <w:rPr>
          <w:b w:val="0"/>
          <w:vertAlign w:val="baseline"/>
        </w:rPr>
      </w:pPr>
      <w:r w:rsidDel="00000000" w:rsidR="00000000" w:rsidRPr="00000000">
        <w:rPr>
          <w:b w:val="1"/>
          <w:vertAlign w:val="baseline"/>
          <w:rtl w:val="0"/>
        </w:rPr>
        <w:t xml:space="preserve">ADDITIONAL TRAINING</w:t>
      </w:r>
      <w:r w:rsidDel="00000000" w:rsidR="00000000" w:rsidRPr="00000000">
        <w:rPr>
          <w:rtl w:val="0"/>
        </w:rPr>
      </w:r>
    </w:p>
    <w:p w:rsidR="00000000" w:rsidDel="00000000" w:rsidP="00000000" w:rsidRDefault="00000000" w:rsidRPr="00000000" w14:paraId="00000071">
      <w:pPr>
        <w:rPr>
          <w:vertAlign w:val="baseline"/>
        </w:rPr>
      </w:pPr>
      <w:r w:rsidDel="00000000" w:rsidR="00000000" w:rsidRPr="00000000">
        <w:rPr>
          <w:vertAlign w:val="baseline"/>
          <w:rtl w:val="0"/>
        </w:rPr>
        <w:t xml:space="preserve">Certified Autism Specialist </w:t>
        <w:tab/>
        <w:tab/>
        <w:tab/>
        <w:tab/>
        <w:tab/>
        <w:tab/>
        <w:tab/>
        <w:tab/>
        <w:t xml:space="preserve">2019 </w:t>
      </w:r>
    </w:p>
    <w:p w:rsidR="00000000" w:rsidDel="00000000" w:rsidP="00000000" w:rsidRDefault="00000000" w:rsidRPr="00000000" w14:paraId="00000072">
      <w:pPr>
        <w:rPr>
          <w:vertAlign w:val="baseline"/>
        </w:rPr>
      </w:pPr>
      <w:r w:rsidDel="00000000" w:rsidR="00000000" w:rsidRPr="00000000">
        <w:rPr>
          <w:vertAlign w:val="baseline"/>
          <w:rtl w:val="0"/>
        </w:rPr>
        <w:t xml:space="preserve">Pilot Parent Partners in Leadership Graduate </w:t>
        <w:tab/>
        <w:tab/>
        <w:tab/>
        <w:tab/>
        <w:tab/>
        <w:t xml:space="preserve">2020</w:t>
      </w:r>
    </w:p>
    <w:p w:rsidR="00000000" w:rsidDel="00000000" w:rsidP="00000000" w:rsidRDefault="00000000" w:rsidRPr="00000000" w14:paraId="00000073">
      <w:pPr>
        <w:rPr>
          <w:vertAlign w:val="baseline"/>
        </w:rPr>
      </w:pPr>
      <w:r w:rsidDel="00000000" w:rsidR="00000000" w:rsidRPr="00000000">
        <w:rPr>
          <w:vertAlign w:val="baseline"/>
          <w:rtl w:val="0"/>
        </w:rPr>
        <w:t xml:space="preserve">Flourish Families Specialist </w:t>
        <w:tab/>
        <w:tab/>
        <w:tab/>
        <w:tab/>
        <w:tab/>
        <w:tab/>
        <w:tab/>
        <w:tab/>
        <w:t xml:space="preserve">2020 </w:t>
      </w:r>
    </w:p>
    <w:p w:rsidR="00000000" w:rsidDel="00000000" w:rsidP="00000000" w:rsidRDefault="00000000" w:rsidRPr="00000000" w14:paraId="00000074">
      <w:pPr>
        <w:rPr>
          <w:vertAlign w:val="baseline"/>
        </w:rPr>
      </w:pPr>
      <w:r w:rsidDel="00000000" w:rsidR="00000000" w:rsidRPr="00000000">
        <w:rPr>
          <w:vertAlign w:val="baseline"/>
          <w:rtl w:val="0"/>
        </w:rPr>
        <w:t xml:space="preserve">Stepping Stones Triple P Facilitator </w:t>
        <w:tab/>
        <w:tab/>
        <w:tab/>
        <w:tab/>
        <w:tab/>
        <w:tab/>
        <w:t xml:space="preserve">2020</w:t>
      </w:r>
    </w:p>
    <w:p w:rsidR="00000000" w:rsidDel="00000000" w:rsidP="00000000" w:rsidRDefault="00000000" w:rsidRPr="00000000" w14:paraId="00000075">
      <w:pPr>
        <w:rPr/>
      </w:pPr>
      <w:r w:rsidDel="00000000" w:rsidR="00000000" w:rsidRPr="00000000">
        <w:rPr>
          <w:rtl w:val="0"/>
        </w:rPr>
        <w:t xml:space="preserve">Protective Factors Framework Facilitator</w:t>
        <w:tab/>
        <w:tab/>
        <w:tab/>
        <w:tab/>
        <w:tab/>
        <w:tab/>
        <w:t xml:space="preserve">2020</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vertAlign w:val="baseline"/>
        </w:rPr>
      </w:pPr>
      <w:r w:rsidDel="00000000" w:rsidR="00000000" w:rsidRPr="00000000">
        <w:rPr>
          <w:rtl w:val="0"/>
        </w:rPr>
      </w:r>
    </w:p>
    <w:p w:rsidR="00000000" w:rsidDel="00000000" w:rsidP="00000000" w:rsidRDefault="00000000" w:rsidRPr="00000000" w14:paraId="00000078">
      <w:pPr>
        <w:rPr>
          <w:vertAlign w:val="baseline"/>
        </w:rPr>
      </w:pPr>
      <w:r w:rsidDel="00000000" w:rsidR="00000000" w:rsidRPr="00000000">
        <w:rPr>
          <w:rtl w:val="0"/>
        </w:rPr>
      </w:r>
    </w:p>
    <w:sectPr>
      <w:footerReference r:id="rId7" w:type="default"/>
      <w:footerReference r:id="rId8"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paragraph" w:styleId="ColorfulList-Accent1">
    <w:name w:val="Colorful List - Accent 1"/>
    <w:basedOn w:val="Normal"/>
    <w:next w:val="ColorfulList-Accent1"/>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PageNumber">
    <w:name w:val="Page Number"/>
    <w:basedOn w:val="DefaultParagraphFont"/>
    <w:next w:val="PageNumber"/>
    <w:autoRedefine w:val="0"/>
    <w:hidden w:val="0"/>
    <w:qFormat w:val="1"/>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D7/ulOFkR9/f2sEFKYoDHj0Bg==">CgMxLjA4AHIhMUdmdmJSR0NNbFlhVzFkMGU4Z2U5MGhFNzdXd1l6LUdI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2020-12-02T19:58:00Z</dcterms:created>
  <dc:creator>michele thorne</dc:creator>
</cp:coreProperties>
</file>